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2058035" cy="58039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5803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PROXY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I, …………………………………………………………………………………..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                                    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vertAlign w:val="baseline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)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of ……………………………………………………………………………………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                                           (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vertAlign w:val="baseline"/>
          <w:rtl w:val="0"/>
        </w:rPr>
        <w:t xml:space="preserve">address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)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Licence No:   …………………………………………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being a member of Ballarat Sebastopol Cycling Club Inc.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appoint ………………………………………………………………………………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                                            (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vertAlign w:val="baseline"/>
          <w:rtl w:val="0"/>
        </w:rPr>
        <w:t xml:space="preserve">name of proxy holder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)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of ……………………………………………………………………………………….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                                            (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vertAlign w:val="baseline"/>
          <w:rtl w:val="0"/>
        </w:rPr>
        <w:t xml:space="preserve">address of proxy holder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)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being a member of Ballarat Sebastopol Cycling Club Inc, as my proxy to vote for me on my behalf and represent me at the Annual General Meeting to be held on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October 201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and at any adjournment of that meeting.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My proxy is authorised to vote: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(choose 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* as he/she sees fit; or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* in the following manner (specify):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…………………………….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Signed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…………………………….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Date </w:t>
      </w:r>
    </w:p>
    <w:p w:rsidR="00000000" w:rsidDel="00000000" w:rsidP="00000000" w:rsidRDefault="00000000" w:rsidRPr="00000000">
      <w:pPr>
        <w:spacing w:after="60" w:before="60" w:lineRule="auto"/>
        <w:ind w:right="33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60" w:before="60" w:lineRule="auto"/>
        <w:ind w:right="33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Note: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Proxy to be received by the Secretary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ballaratsebas.cc@outlook.com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 or </w:t>
      </w:r>
    </w:p>
    <w:p w:rsidR="00000000" w:rsidDel="00000000" w:rsidP="00000000" w:rsidRDefault="00000000" w:rsidRPr="00000000">
      <w:pPr>
        <w:spacing w:after="60" w:before="60" w:lineRule="auto"/>
        <w:ind w:right="33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PO Box 1183 Bakery Hill  by the close of business on Friday October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201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</w:t>
      </w:r>
    </w:p>
    <w:sectPr>
      <w:headerReference r:id="rId6" w:type="default"/>
      <w:pgSz w:h="16840" w:w="11907"/>
      <w:pgMar w:bottom="1440" w:top="1134" w:left="1797" w:right="179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72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A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Relationship Id="rId6" Type="http://schemas.openxmlformats.org/officeDocument/2006/relationships/header" Target="header1.xml"/></Relationships>
</file>