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4219956" cy="1191006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9956" cy="11910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4514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0766.0" w:type="dxa"/>
        <w:jc w:val="left"/>
        <w:tblInd w:w="-629.0" w:type="dxa"/>
        <w:tblLayout w:type="fixed"/>
        <w:tblLook w:val="0400"/>
      </w:tblPr>
      <w:tblGrid>
        <w:gridCol w:w="1003"/>
        <w:gridCol w:w="834"/>
        <w:gridCol w:w="992"/>
        <w:gridCol w:w="2982"/>
        <w:gridCol w:w="1129"/>
        <w:gridCol w:w="3826"/>
        <w:tblGridChange w:id="0">
          <w:tblGrid>
            <w:gridCol w:w="1003"/>
            <w:gridCol w:w="834"/>
            <w:gridCol w:w="992"/>
            <w:gridCol w:w="2982"/>
            <w:gridCol w:w="1129"/>
            <w:gridCol w:w="3826"/>
          </w:tblGrid>
        </w:tblGridChange>
      </w:tblGrid>
      <w:tr>
        <w:trPr>
          <w:trHeight w:val="11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spacing w:line="256" w:lineRule="auto"/>
              <w:ind w:left="550" w:right="581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. . . . . . . . . . . . . . . M E E T I N G . . . . . . . . . . . . . </w:t>
            </w:r>
          </w:p>
          <w:p w:rsidR="00000000" w:rsidDel="00000000" w:rsidP="00000000" w:rsidRDefault="00000000" w:rsidRPr="00000000">
            <w:pPr>
              <w:spacing w:line="256" w:lineRule="auto"/>
              <w:ind w:left="550" w:right="581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Minutes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 14 November , 2016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Time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7.30pm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Location 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BSCC Club Rooms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ind w:left="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Present  (P)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Apology (A)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  /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Board Members 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 / 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Board Members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Sam Palanca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Bree Higgins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Steve Gough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Daniel Taylor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Hugo Tolliday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Nick 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Alex Walsh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Tim Canny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Observers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ind w:left="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c1d69a"/>
          </w:tcPr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“That the attendance be approved and the apologies accepted”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Moved: Nick                               Seconded : Daniel                                          Carried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/>
          </w:tcPr>
          <w:p w:rsidR="00000000" w:rsidDel="00000000" w:rsidP="00000000" w:rsidRDefault="00000000" w:rsidRPr="00000000">
            <w:pPr>
              <w:ind w:left="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BSCC Meeting Protocols: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" w:line="251" w:lineRule="auto"/>
              <w:ind w:left="720" w:right="41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 all prepare for board meetings (circulating and reviewing documents) and follow-up on the actions we are assigned.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6" w:line="251" w:lineRule="auto"/>
              <w:ind w:left="720" w:right="41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Board members are expected to act honestly and in the best interests of the members as a whole and not to represent individual constituents.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19" w:line="248.00000000000006" w:lineRule="auto"/>
              <w:ind w:left="720" w:right="41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Board members participate and contribute to a positive board behaviour and culture by showing respect for other board members opinions and allowing each member a fair and equal opportunity to contribute to discussion / decision making.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1" w:line="279" w:lineRule="auto"/>
              <w:ind w:left="720" w:right="41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Board members are expected to behave responsibly particularly regarding confidential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21" w:line="279" w:lineRule="auto"/>
              <w:ind w:left="720" w:right="41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We strive to continually improve our meeting process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2b2b2"/>
          </w:tcPr>
          <w:p w:rsidR="00000000" w:rsidDel="00000000" w:rsidP="00000000" w:rsidRDefault="00000000" w:rsidRPr="00000000">
            <w:pPr>
              <w:ind w:left="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Guest presenters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Bicycle Education Park Feasibility Study presentation from Matt &amp; Shannon from Urbanscale Pty Ltd.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ind w:left="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     CONFIRMATION OF MINUTES OF LAST MEETING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Motion: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80" w:lineRule="auto"/>
              <w:ind w:left="24" w:right="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That the minutes of the meeting held 22 August, 2016 are a true and correct record of the meeting”.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Moved: Steve                                                              Seconded: Hugo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ind w:left="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      BUSINESS ARISING FROM MINUTES OF LAST MEETING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4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highlight w:val="white"/>
                <w:rtl w:val="0"/>
              </w:rPr>
              <w:t xml:space="preserve">Sunday 27th November Spring Fest sports zone.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2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2.4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764.0" w:type="dxa"/>
        <w:jc w:val="left"/>
        <w:tblInd w:w="-629.0" w:type="dxa"/>
        <w:tblLayout w:type="fixed"/>
        <w:tblLook w:val="0400"/>
      </w:tblPr>
      <w:tblGrid>
        <w:gridCol w:w="707"/>
        <w:gridCol w:w="4748"/>
        <w:gridCol w:w="1245"/>
        <w:gridCol w:w="2790"/>
        <w:gridCol w:w="1274"/>
        <w:tblGridChange w:id="0">
          <w:tblGrid>
            <w:gridCol w:w="707"/>
            <w:gridCol w:w="4748"/>
            <w:gridCol w:w="1245"/>
            <w:gridCol w:w="2790"/>
            <w:gridCol w:w="1274"/>
          </w:tblGrid>
        </w:tblGridChange>
      </w:tblGrid>
      <w:tr>
        <w:trPr>
          <w:trHeight w:val="70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     REPORTS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36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ACTION                                                              WHO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FINANCE REPORT: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Alex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ROAD REPORT: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TRACK REPORT: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BMX REPORT: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MTB REPORT: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Steve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SECRETARIES REPORT: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Hugo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CSV DELAGATE REPORT: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3.8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OTHER: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11" w:lineRule="auto"/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Motion: that all reports be accepted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5" w:line="233" w:lineRule="auto"/>
              <w:ind w:left="43" w:right="-226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Moved: Bree                                            Seconded: Daniel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f7f7f"/>
                <w:sz w:val="20"/>
                <w:szCs w:val="20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f7f7f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7f7f7f"/>
                <w:sz w:val="20"/>
                <w:szCs w:val="20"/>
                <w:rtl w:val="0"/>
              </w:rPr>
              <w:t xml:space="preserve">Carried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ind w:left="40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     GENERAL BUSINESS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4.1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2017 meeting 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Every two months as stated by the club rules. Exact dates of each meeting to be worked out at the prior meeting.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Next meeting on February 13th 2017, which is the second Monday of the month, at 6:30pm.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4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4.2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General Committee Members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One year and two year terms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Bree and Daniel will have one year terms, Tim and Nick will have two year terms.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4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4.3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CV AGM election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Candidates were chosen. </w:t>
            </w:r>
            <w:r w:rsidDel="00000000" w:rsidR="00000000" w:rsidRPr="00000000">
              <w:rPr>
                <w:rtl w:val="0"/>
              </w:rPr>
              <w:t xml:space="preserve">Hugo to fill in the Ballot Paper and submit to CV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4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4.4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Annual review and update of Key Register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Sam to email Chris asking Chris to hand in the two master keys he currently has. Road committee to collect a master key. Hugo to update Key Register.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4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4.5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Each disciplines reporting guidelines. The need to make it consistent and informative.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color w:val="212121"/>
                <w:highlight w:val="white"/>
              </w:rPr>
            </w:pPr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I.e. Current number of members, financial incomings and outgoings, upcoming events etc. Perhaps we can design a reporting template for each discipline to use?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Tim and Hugo to work together to create a reporting guideline for each subcommittee.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4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Tim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4.6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Committee bios for webpage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Hugo to update the website to include bios and pictures of the new committee. New committee to be announced on Facebook. Subcommittees to identify committee members on the website.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ind w:left="4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Hugo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     STRATEGIC / CLUB DEVELOPMENT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5.1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212121"/>
                <w:highlight w:val="white"/>
                <w:rtl w:val="0"/>
              </w:rPr>
              <w:t xml:space="preserve">Ideas on how we can best capitalize on our current juniors making the progression to senior racing in the next few years.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Take it to the subcommittees.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Have the subcommittees work together and communicate with each other.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Sam</w:t>
            </w:r>
          </w:p>
          <w:p w:rsidR="00000000" w:rsidDel="00000000" w:rsidP="00000000" w:rsidRDefault="00000000" w:rsidRPr="00000000">
            <w:pPr>
              <w:ind w:left="4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5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5.3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ind w:lef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58" w:lineRule="auto"/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Meeting closed:     9:32pm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59" w:lineRule="auto"/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Next Meeting:  13th Feb 2017 6:30pm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4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40" w:w="11904"/>
      <w:pgMar w:bottom="284" w:top="567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37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257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977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97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417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137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857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577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16"/>
        <w:szCs w:val="16"/>
        <w:highlight w:val="white"/>
        <w:u w:val="none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3.0" w:type="dxa"/>
        <w:left w:w="63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3.0" w:type="dxa"/>
        <w:left w:w="63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